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D88B" w14:textId="77777777" w:rsidR="007B64DC" w:rsidRPr="00CE2172" w:rsidRDefault="007B64DC" w:rsidP="007B64DC">
      <w:pPr>
        <w:jc w:val="center"/>
      </w:pPr>
      <w:r>
        <w:rPr>
          <w:noProof/>
        </w:rPr>
        <w:drawing>
          <wp:inline distT="0" distB="0" distL="0" distR="0" wp14:anchorId="4764AA2C" wp14:editId="7BE13AA3">
            <wp:extent cx="4061460" cy="788427"/>
            <wp:effectExtent l="0" t="0" r="0" b="0"/>
            <wp:docPr id="54610486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04861" name="Picture 1" descr="Blue text on a white background&#10;&#10;AI-generated content may be incorrect."/>
                    <pic:cNvPicPr/>
                  </pic:nvPicPr>
                  <pic:blipFill>
                    <a:blip r:embed="rId5"/>
                    <a:stretch>
                      <a:fillRect/>
                    </a:stretch>
                  </pic:blipFill>
                  <pic:spPr>
                    <a:xfrm>
                      <a:off x="0" y="0"/>
                      <a:ext cx="4095352" cy="795006"/>
                    </a:xfrm>
                    <a:prstGeom prst="rect">
                      <a:avLst/>
                    </a:prstGeom>
                  </pic:spPr>
                </pic:pic>
              </a:graphicData>
            </a:graphic>
          </wp:inline>
        </w:drawing>
      </w:r>
    </w:p>
    <w:p w14:paraId="7C9528CA" w14:textId="77777777" w:rsidR="00B33C26" w:rsidRPr="00EC5BC9" w:rsidRDefault="00B33C26" w:rsidP="00B33C26">
      <w:pPr>
        <w:jc w:val="center"/>
        <w:rPr>
          <w:color w:val="000000" w:themeColor="text1"/>
          <w:sz w:val="24"/>
          <w:szCs w:val="24"/>
        </w:rPr>
      </w:pPr>
      <w:bookmarkStart w:id="0" w:name="_Hlk204578734"/>
      <w:r w:rsidRPr="00536678">
        <w:rPr>
          <w:sz w:val="24"/>
          <w:szCs w:val="24"/>
        </w:rPr>
        <w:t>Let’s Talk About Your Change Challenges</w:t>
      </w:r>
      <w:r w:rsidRPr="00712822">
        <w:rPr>
          <w:b/>
          <w:bCs/>
          <w:sz w:val="24"/>
          <w:szCs w:val="24"/>
        </w:rPr>
        <w:br/>
      </w:r>
      <w:hyperlink r:id="rId6" w:history="1">
        <w:r w:rsidRPr="00712822">
          <w:rPr>
            <w:rStyle w:val="Hyperlink"/>
            <w:b/>
            <w:bCs/>
            <w:sz w:val="28"/>
            <w:szCs w:val="28"/>
          </w:rPr>
          <w:t>Schedule Your Intro Call</w:t>
        </w:r>
      </w:hyperlink>
      <w:r w:rsidRPr="00712822">
        <w:rPr>
          <w:b/>
          <w:bCs/>
          <w:sz w:val="28"/>
          <w:szCs w:val="28"/>
        </w:rPr>
        <w:t xml:space="preserve"> </w:t>
      </w:r>
      <w:r w:rsidRPr="00712822">
        <w:rPr>
          <w:b/>
          <w:bCs/>
          <w:sz w:val="24"/>
          <w:szCs w:val="24"/>
        </w:rPr>
        <w:br/>
      </w:r>
      <w:r w:rsidRPr="00EC5BC9">
        <w:rPr>
          <w:color w:val="000000" w:themeColor="text1"/>
          <w:sz w:val="24"/>
          <w:szCs w:val="24"/>
        </w:rPr>
        <w:t>No pressure. Just a conversation to understand your needs and discuss practical solutions.</w:t>
      </w:r>
    </w:p>
    <w:bookmarkEnd w:id="0"/>
    <w:p w14:paraId="03974775" w14:textId="77777777" w:rsidR="00293911" w:rsidRDefault="00000000" w:rsidP="0002148C">
      <w:pPr>
        <w:jc w:val="center"/>
      </w:pPr>
      <w:r>
        <w:pict w14:anchorId="1A86FD24">
          <v:rect id="_x0000_i1026" style="width:0;height:1.5pt" o:hralign="center" o:bullet="t" o:hrstd="t" o:hr="t" fillcolor="#a0a0a0" stroked="f"/>
        </w:pict>
      </w:r>
    </w:p>
    <w:p w14:paraId="71AA227E" w14:textId="1CF526F6" w:rsidR="002709BE" w:rsidRDefault="00267EDF" w:rsidP="002709BE">
      <w:pPr>
        <w:jc w:val="center"/>
        <w:rPr>
          <w:b/>
          <w:bCs/>
          <w:color w:val="074F6A" w:themeColor="accent4" w:themeShade="80"/>
          <w:sz w:val="56"/>
          <w:szCs w:val="56"/>
        </w:rPr>
      </w:pPr>
      <w:bookmarkStart w:id="1" w:name="_Hlk204579179"/>
      <w:r>
        <w:rPr>
          <w:b/>
          <w:bCs/>
          <w:color w:val="074F6A" w:themeColor="accent4" w:themeShade="80"/>
          <w:sz w:val="56"/>
          <w:szCs w:val="56"/>
        </w:rPr>
        <w:t>Checklist t</w:t>
      </w:r>
      <w:r w:rsidRPr="00267EDF">
        <w:rPr>
          <w:b/>
          <w:bCs/>
          <w:color w:val="074F6A" w:themeColor="accent4" w:themeShade="80"/>
          <w:sz w:val="56"/>
          <w:szCs w:val="56"/>
        </w:rPr>
        <w:t xml:space="preserve">o Choose the Right Change </w:t>
      </w:r>
      <w:r>
        <w:rPr>
          <w:b/>
          <w:bCs/>
          <w:color w:val="074F6A" w:themeColor="accent4" w:themeShade="80"/>
          <w:sz w:val="56"/>
          <w:szCs w:val="56"/>
        </w:rPr>
        <w:t>Mgt</w:t>
      </w:r>
      <w:r w:rsidRPr="00267EDF">
        <w:rPr>
          <w:b/>
          <w:bCs/>
          <w:color w:val="074F6A" w:themeColor="accent4" w:themeShade="80"/>
          <w:sz w:val="56"/>
          <w:szCs w:val="56"/>
        </w:rPr>
        <w:t xml:space="preserve"> Consultant or Lead</w:t>
      </w:r>
    </w:p>
    <w:bookmarkEnd w:id="1"/>
    <w:p w14:paraId="06E9DC1D" w14:textId="6A4F8FD2" w:rsidR="0002148C" w:rsidRDefault="00000000" w:rsidP="0002148C">
      <w:r>
        <w:pict w14:anchorId="0E944CB6">
          <v:rect id="_x0000_i1027" style="width:0;height:1.5pt" o:hralign="center" o:hrstd="t" o:hr="t" fillcolor="#a0a0a0" stroked="f"/>
        </w:pict>
      </w:r>
    </w:p>
    <w:p w14:paraId="1D9ED6BA" w14:textId="77777777" w:rsidR="00267EDF" w:rsidRPr="007B64DC" w:rsidRDefault="00267EDF" w:rsidP="00267EDF">
      <w:pPr>
        <w:rPr>
          <w:sz w:val="24"/>
          <w:szCs w:val="24"/>
        </w:rPr>
      </w:pPr>
      <w:r w:rsidRPr="007B64DC">
        <w:rPr>
          <w:sz w:val="24"/>
          <w:szCs w:val="24"/>
        </w:rPr>
        <w:t>Use this checklist to guide your process of finding and hiring the right change management consultant or change management lead. It outlines exactly what to look for, the right questions to ask, and how to evaluate potential consultants step by step.</w:t>
      </w:r>
    </w:p>
    <w:p w14:paraId="71A06FD7" w14:textId="77777777" w:rsidR="00267EDF" w:rsidRDefault="00267EDF" w:rsidP="00267EDF">
      <w:pPr>
        <w:pStyle w:val="Heading1"/>
      </w:pPr>
      <w:r>
        <w:t>Step 1: Preparation</w:t>
      </w:r>
    </w:p>
    <w:p w14:paraId="32EF75E1" w14:textId="77777777" w:rsidR="00267EDF" w:rsidRDefault="00267EDF" w:rsidP="00267EDF">
      <w:r>
        <w:t>☐ Define your change initiative (scope, size, and goals).</w:t>
      </w:r>
    </w:p>
    <w:p w14:paraId="278A0C6F" w14:textId="77777777" w:rsidR="00267EDF" w:rsidRDefault="00267EDF" w:rsidP="00267EDF">
      <w:r>
        <w:t>☐ Identify internal stakeholders and leadership sponsors.</w:t>
      </w:r>
    </w:p>
    <w:p w14:paraId="760BD40A" w14:textId="77777777" w:rsidR="00267EDF" w:rsidRDefault="00267EDF" w:rsidP="00267EDF">
      <w:r>
        <w:t>☐ Clarify what success looks like (adoption, performance, cultural impact).</w:t>
      </w:r>
    </w:p>
    <w:p w14:paraId="3ED27C0B" w14:textId="77777777" w:rsidR="00267EDF" w:rsidRDefault="00267EDF" w:rsidP="00267EDF">
      <w:r>
        <w:t>☐ Determine your budget and timeline for consulting support.</w:t>
      </w:r>
    </w:p>
    <w:p w14:paraId="2BED87F1" w14:textId="66A899DF" w:rsidR="00267EDF" w:rsidRDefault="00267EDF" w:rsidP="00267EDF">
      <w:pPr>
        <w:pStyle w:val="Heading1"/>
      </w:pPr>
      <w:r>
        <w:t>Step 2: What to Look for in a Consultant/Lead</w:t>
      </w:r>
    </w:p>
    <w:p w14:paraId="5284E923" w14:textId="77777777" w:rsidR="00267EDF" w:rsidRDefault="00267EDF" w:rsidP="00267EDF">
      <w:r>
        <w:t>☐ Proven experience with similar change initiatives and industries.</w:t>
      </w:r>
    </w:p>
    <w:p w14:paraId="4FF0D395" w14:textId="77777777" w:rsidR="00267EDF" w:rsidRDefault="00267EDF" w:rsidP="00267EDF">
      <w:r>
        <w:t>☐ Strong knowledge of change management frameworks (Prosci, ADKAR, Kotter, etc.).</w:t>
      </w:r>
    </w:p>
    <w:p w14:paraId="64F1DC3C" w14:textId="77777777" w:rsidR="00267EDF" w:rsidRDefault="00267EDF" w:rsidP="00267EDF">
      <w:r>
        <w:t>☐ Ability to adapt methodology to your organization’s culture.</w:t>
      </w:r>
    </w:p>
    <w:p w14:paraId="2D9AD339" w14:textId="77777777" w:rsidR="00267EDF" w:rsidRDefault="00267EDF" w:rsidP="00267EDF">
      <w:r>
        <w:t>☐ Excellent communication and interpersonal skills.</w:t>
      </w:r>
    </w:p>
    <w:p w14:paraId="27A5FAFD" w14:textId="77777777" w:rsidR="00267EDF" w:rsidRDefault="00267EDF" w:rsidP="00267EDF">
      <w:r>
        <w:t>☐ Demonstrated results with adoption, engagement, and performance metrics.</w:t>
      </w:r>
    </w:p>
    <w:p w14:paraId="259A881D" w14:textId="77777777" w:rsidR="00267EDF" w:rsidRDefault="00267EDF" w:rsidP="00267EDF">
      <w:r>
        <w:t>☐ Positive references and case studies from past clients.</w:t>
      </w:r>
    </w:p>
    <w:p w14:paraId="34648FF6" w14:textId="0A6BA551" w:rsidR="00267EDF" w:rsidRDefault="00267EDF" w:rsidP="00267EDF">
      <w:pPr>
        <w:pStyle w:val="Heading1"/>
      </w:pPr>
      <w:r>
        <w:lastRenderedPageBreak/>
        <w:t>Step 3: Questions to Ask Potential Consultants/Leads</w:t>
      </w:r>
    </w:p>
    <w:p w14:paraId="10F39887" w14:textId="77777777" w:rsidR="00267EDF" w:rsidRDefault="00267EDF" w:rsidP="00267EDF">
      <w:r>
        <w:t>☐ What types of change initiatives have you managed before?</w:t>
      </w:r>
    </w:p>
    <w:p w14:paraId="6C2F2372" w14:textId="77777777" w:rsidR="00267EDF" w:rsidRDefault="00267EDF" w:rsidP="00267EDF">
      <w:r>
        <w:t>☐ How do you customize your change management approach for different organizations?</w:t>
      </w:r>
    </w:p>
    <w:p w14:paraId="676FB34A" w14:textId="77777777" w:rsidR="00267EDF" w:rsidRDefault="00267EDF" w:rsidP="00267EDF">
      <w:r>
        <w:t>☐ How do you build employee buy-in and overcome resistance?</w:t>
      </w:r>
    </w:p>
    <w:p w14:paraId="433E06DC" w14:textId="77777777" w:rsidR="00267EDF" w:rsidRDefault="00267EDF" w:rsidP="00267EDF">
      <w:r>
        <w:t>☐ How do you measure ROI and long-term success?</w:t>
      </w:r>
    </w:p>
    <w:p w14:paraId="3D99EBC1" w14:textId="77777777" w:rsidR="00267EDF" w:rsidRDefault="00267EDF" w:rsidP="00267EDF">
      <w:r>
        <w:t>☐ What role do you expect leaders and managers to play in the process?</w:t>
      </w:r>
    </w:p>
    <w:p w14:paraId="54F6300A" w14:textId="77777777" w:rsidR="00267EDF" w:rsidRDefault="00267EDF" w:rsidP="00267EDF">
      <w:r>
        <w:t>☐ Can you provide examples of sustainable change results from past clients?</w:t>
      </w:r>
    </w:p>
    <w:p w14:paraId="039DE32D" w14:textId="77777777" w:rsidR="00267EDF" w:rsidRDefault="00267EDF" w:rsidP="00267EDF">
      <w:pPr>
        <w:pStyle w:val="Heading1"/>
      </w:pPr>
      <w:r>
        <w:t>Step 4: Evaluate and Compare</w:t>
      </w:r>
    </w:p>
    <w:p w14:paraId="5B20EC45" w14:textId="77777777" w:rsidR="00267EDF" w:rsidRDefault="00267EDF" w:rsidP="00267EDF">
      <w:r>
        <w:t>☐ Rate experience and industry knowledge.</w:t>
      </w:r>
    </w:p>
    <w:p w14:paraId="1914F261" w14:textId="77777777" w:rsidR="00267EDF" w:rsidRDefault="00267EDF" w:rsidP="00267EDF">
      <w:r>
        <w:t>☐ Assess methodology clarity and flexibility.</w:t>
      </w:r>
    </w:p>
    <w:p w14:paraId="53A32883" w14:textId="77777777" w:rsidR="00267EDF" w:rsidRDefault="00267EDF" w:rsidP="00267EDF">
      <w:r>
        <w:t>☐ Evaluate cultural fit with your organization.</w:t>
      </w:r>
    </w:p>
    <w:p w14:paraId="3556090D" w14:textId="77777777" w:rsidR="00267EDF" w:rsidRDefault="00267EDF" w:rsidP="00267EDF">
      <w:r>
        <w:t>☐ Compare cost vs. value delivered.</w:t>
      </w:r>
    </w:p>
    <w:p w14:paraId="40A5FAEF" w14:textId="77777777" w:rsidR="00267EDF" w:rsidRDefault="00267EDF" w:rsidP="00267EDF">
      <w:r>
        <w:t>☐ Review references, testimonials, or case studies.</w:t>
      </w:r>
    </w:p>
    <w:p w14:paraId="3A987A0B" w14:textId="34DA9EB4" w:rsidR="00267EDF" w:rsidRDefault="00267EDF" w:rsidP="00267EDF">
      <w:r>
        <w:t>☐ Rank consultants/leads and make a short list of top candidates.</w:t>
      </w:r>
    </w:p>
    <w:p w14:paraId="068EBBF6" w14:textId="77777777" w:rsidR="00267EDF" w:rsidRDefault="00267EDF" w:rsidP="00267EDF">
      <w:pPr>
        <w:pStyle w:val="Heading1"/>
      </w:pPr>
      <w:r>
        <w:t>Step 5: Make Your Decision</w:t>
      </w:r>
    </w:p>
    <w:p w14:paraId="2CCD762E" w14:textId="77777777" w:rsidR="00267EDF" w:rsidRDefault="00267EDF" w:rsidP="00267EDF">
      <w:r>
        <w:t>☐ Ensure alignment on project scope, deliverables, and expectations.</w:t>
      </w:r>
    </w:p>
    <w:p w14:paraId="613B83D2" w14:textId="77777777" w:rsidR="00267EDF" w:rsidRDefault="00267EDF" w:rsidP="00267EDF">
      <w:r>
        <w:t>☐ Confirm communication style and reporting frequency.</w:t>
      </w:r>
    </w:p>
    <w:p w14:paraId="433D0992" w14:textId="77777777" w:rsidR="00267EDF" w:rsidRDefault="00267EDF" w:rsidP="00267EDF">
      <w:r>
        <w:t>☐ Validate how success will be measured and reported.</w:t>
      </w:r>
    </w:p>
    <w:p w14:paraId="17A510AA" w14:textId="77777777" w:rsidR="00267EDF" w:rsidRDefault="00267EDF" w:rsidP="00267EDF">
      <w:r>
        <w:t>☐ Finalize engagement terms and sign agreement.</w:t>
      </w:r>
    </w:p>
    <w:p w14:paraId="56867ADE" w14:textId="365BF87A" w:rsidR="00C9648C" w:rsidRPr="00267EDF" w:rsidRDefault="00267EDF" w:rsidP="00267EDF">
      <w:r>
        <w:t>☐ Introduce consultant/lead to internal leadership team and stakeholders.</w:t>
      </w:r>
    </w:p>
    <w:p w14:paraId="54597C0D" w14:textId="77777777" w:rsidR="000A6500" w:rsidRPr="000A6500" w:rsidRDefault="000A6500" w:rsidP="000A6500">
      <w:pPr>
        <w:spacing w:after="200" w:line="276" w:lineRule="auto"/>
        <w:contextualSpacing/>
        <w:rPr>
          <w:rFonts w:ascii="Cambria" w:eastAsia="MS Mincho" w:hAnsi="Cambria" w:cs="Times New Roman"/>
          <w:kern w:val="0"/>
          <w14:ligatures w14:val="none"/>
        </w:rPr>
      </w:pPr>
    </w:p>
    <w:p w14:paraId="2DD31CE8" w14:textId="457E6D1C" w:rsidR="00312CF8" w:rsidRPr="00EC5BC9" w:rsidRDefault="00000000" w:rsidP="00312CF8">
      <w:pPr>
        <w:jc w:val="center"/>
        <w:rPr>
          <w:color w:val="000000" w:themeColor="text1"/>
          <w:sz w:val="24"/>
          <w:szCs w:val="24"/>
        </w:rPr>
      </w:pPr>
      <w:r>
        <w:pict w14:anchorId="5C85DBB4">
          <v:rect id="_x0000_i1028" style="width:0;height:1.5pt" o:hralign="center" o:bullet="t" o:hrstd="t" o:hr="t" fillcolor="#a0a0a0" stroked="f"/>
        </w:pict>
      </w:r>
      <w:bookmarkStart w:id="2" w:name="_Hlk209775080"/>
      <w:r w:rsidR="00312CF8" w:rsidRPr="00312CF8">
        <w:rPr>
          <w:sz w:val="32"/>
          <w:szCs w:val="32"/>
        </w:rPr>
        <w:t xml:space="preserve"> </w:t>
      </w:r>
      <w:r w:rsidR="00312CF8" w:rsidRPr="00312CF8">
        <w:rPr>
          <w:sz w:val="32"/>
          <w:szCs w:val="32"/>
        </w:rPr>
        <w:t>Let’s Talk About Your Change Challenges</w:t>
      </w:r>
      <w:r w:rsidR="00312CF8" w:rsidRPr="00312CF8">
        <w:rPr>
          <w:b/>
          <w:bCs/>
          <w:sz w:val="32"/>
          <w:szCs w:val="32"/>
        </w:rPr>
        <w:br/>
      </w:r>
      <w:hyperlink r:id="rId7" w:history="1">
        <w:r w:rsidR="00312CF8" w:rsidRPr="00312CF8">
          <w:rPr>
            <w:rStyle w:val="Hyperlink"/>
            <w:b/>
            <w:bCs/>
            <w:sz w:val="36"/>
            <w:szCs w:val="36"/>
          </w:rPr>
          <w:t>Schedule Your Intro Call</w:t>
        </w:r>
      </w:hyperlink>
      <w:r w:rsidR="00312CF8" w:rsidRPr="00312CF8">
        <w:rPr>
          <w:b/>
          <w:bCs/>
          <w:sz w:val="36"/>
          <w:szCs w:val="36"/>
        </w:rPr>
        <w:t xml:space="preserve"> </w:t>
      </w:r>
      <w:r w:rsidR="00312CF8" w:rsidRPr="00312CF8">
        <w:rPr>
          <w:b/>
          <w:bCs/>
          <w:sz w:val="32"/>
          <w:szCs w:val="32"/>
        </w:rPr>
        <w:br/>
      </w:r>
      <w:r w:rsidR="00312CF8" w:rsidRPr="00312CF8">
        <w:rPr>
          <w:color w:val="000000" w:themeColor="text1"/>
          <w:sz w:val="32"/>
          <w:szCs w:val="32"/>
        </w:rPr>
        <w:t>No pressure. Just a conversation to understand your needs and discuss practical solutions.</w:t>
      </w:r>
      <w:bookmarkEnd w:id="2"/>
    </w:p>
    <w:p w14:paraId="4E24524A" w14:textId="275E2037" w:rsidR="00081DBA" w:rsidRDefault="00312CF8" w:rsidP="00312CF8">
      <w:pPr>
        <w:jc w:val="center"/>
      </w:pPr>
      <w:r>
        <w:pict w14:anchorId="77DAFE63">
          <v:rect id="_x0000_i1032" style="width:0;height:1.5pt" o:hralign="center" o:bullet="t" o:hrstd="t" o:hr="t" fillcolor="#a0a0a0" stroked="f"/>
        </w:pict>
      </w:r>
    </w:p>
    <w:sectPr w:rsidR="0008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52" style="width:0;height:1.5pt" o:hralign="center" o:bullet="t" o:hrstd="t" o:hr="t" fillcolor="#a0a0a0" stroked="f"/>
    </w:pict>
  </w:numPicBullet>
  <w:abstractNum w:abstractNumId="0" w15:restartNumberingAfterBreak="0">
    <w:nsid w:val="145A7630"/>
    <w:multiLevelType w:val="multilevel"/>
    <w:tmpl w:val="BD3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341"/>
    <w:multiLevelType w:val="multilevel"/>
    <w:tmpl w:val="6E6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5A47"/>
    <w:multiLevelType w:val="multilevel"/>
    <w:tmpl w:val="3FB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37C4E"/>
    <w:multiLevelType w:val="multilevel"/>
    <w:tmpl w:val="09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F738A"/>
    <w:multiLevelType w:val="multilevel"/>
    <w:tmpl w:val="8A3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02B3"/>
    <w:multiLevelType w:val="multilevel"/>
    <w:tmpl w:val="6D8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6152A"/>
    <w:multiLevelType w:val="multilevel"/>
    <w:tmpl w:val="1E5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5244"/>
    <w:multiLevelType w:val="multilevel"/>
    <w:tmpl w:val="886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044E"/>
    <w:multiLevelType w:val="multilevel"/>
    <w:tmpl w:val="889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1124"/>
    <w:multiLevelType w:val="multilevel"/>
    <w:tmpl w:val="A5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5386D"/>
    <w:multiLevelType w:val="multilevel"/>
    <w:tmpl w:val="D6B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A1D66"/>
    <w:multiLevelType w:val="multilevel"/>
    <w:tmpl w:val="2CC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039378">
    <w:abstractNumId w:val="11"/>
  </w:num>
  <w:num w:numId="2" w16cid:durableId="1084032365">
    <w:abstractNumId w:val="1"/>
  </w:num>
  <w:num w:numId="3" w16cid:durableId="1213806683">
    <w:abstractNumId w:val="9"/>
  </w:num>
  <w:num w:numId="4" w16cid:durableId="1172917730">
    <w:abstractNumId w:val="4"/>
  </w:num>
  <w:num w:numId="5" w16cid:durableId="110130525">
    <w:abstractNumId w:val="3"/>
  </w:num>
  <w:num w:numId="6" w16cid:durableId="1543709641">
    <w:abstractNumId w:val="8"/>
  </w:num>
  <w:num w:numId="7" w16cid:durableId="98138955">
    <w:abstractNumId w:val="0"/>
  </w:num>
  <w:num w:numId="8" w16cid:durableId="461463887">
    <w:abstractNumId w:val="7"/>
  </w:num>
  <w:num w:numId="9" w16cid:durableId="456029052">
    <w:abstractNumId w:val="10"/>
  </w:num>
  <w:num w:numId="10" w16cid:durableId="1410080464">
    <w:abstractNumId w:val="2"/>
  </w:num>
  <w:num w:numId="11" w16cid:durableId="1020624332">
    <w:abstractNumId w:val="6"/>
  </w:num>
  <w:num w:numId="12" w16cid:durableId="57019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TU1NzEwNzYyM7dQ0lEKTi0uzszPAykwrAUAuLFZniwAAAA="/>
  </w:docVars>
  <w:rsids>
    <w:rsidRoot w:val="00755C62"/>
    <w:rsid w:val="0002148C"/>
    <w:rsid w:val="00081DBA"/>
    <w:rsid w:val="00093C1D"/>
    <w:rsid w:val="000A6500"/>
    <w:rsid w:val="000C775F"/>
    <w:rsid w:val="0019059F"/>
    <w:rsid w:val="001E68B4"/>
    <w:rsid w:val="00267EDF"/>
    <w:rsid w:val="002709BE"/>
    <w:rsid w:val="00293911"/>
    <w:rsid w:val="00312CF8"/>
    <w:rsid w:val="00324A2A"/>
    <w:rsid w:val="00364FCF"/>
    <w:rsid w:val="004C4822"/>
    <w:rsid w:val="005465F9"/>
    <w:rsid w:val="005B0450"/>
    <w:rsid w:val="006C5C90"/>
    <w:rsid w:val="00755C62"/>
    <w:rsid w:val="00763340"/>
    <w:rsid w:val="007B64DC"/>
    <w:rsid w:val="00835733"/>
    <w:rsid w:val="008817CA"/>
    <w:rsid w:val="008E4049"/>
    <w:rsid w:val="00A979BF"/>
    <w:rsid w:val="00AE35D3"/>
    <w:rsid w:val="00B33C26"/>
    <w:rsid w:val="00C23013"/>
    <w:rsid w:val="00C7029F"/>
    <w:rsid w:val="00C9648C"/>
    <w:rsid w:val="00CE2172"/>
    <w:rsid w:val="00E13AFA"/>
    <w:rsid w:val="00F2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F2D0"/>
  <w15:chartTrackingRefBased/>
  <w15:docId w15:val="{EA1F4A98-5495-4083-A46A-06211414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8C"/>
  </w:style>
  <w:style w:type="paragraph" w:styleId="Heading1">
    <w:name w:val="heading 1"/>
    <w:basedOn w:val="Normal"/>
    <w:next w:val="Normal"/>
    <w:link w:val="Heading1Char"/>
    <w:uiPriority w:val="9"/>
    <w:qFormat/>
    <w:rsid w:val="00755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62"/>
    <w:rPr>
      <w:rFonts w:eastAsiaTheme="majorEastAsia" w:cstheme="majorBidi"/>
      <w:color w:val="272727" w:themeColor="text1" w:themeTint="D8"/>
    </w:rPr>
  </w:style>
  <w:style w:type="paragraph" w:styleId="Title">
    <w:name w:val="Title"/>
    <w:basedOn w:val="Normal"/>
    <w:next w:val="Normal"/>
    <w:link w:val="TitleChar"/>
    <w:uiPriority w:val="10"/>
    <w:qFormat/>
    <w:rsid w:val="0075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62"/>
    <w:pPr>
      <w:spacing w:before="160"/>
      <w:jc w:val="center"/>
    </w:pPr>
    <w:rPr>
      <w:i/>
      <w:iCs/>
      <w:color w:val="404040" w:themeColor="text1" w:themeTint="BF"/>
    </w:rPr>
  </w:style>
  <w:style w:type="character" w:customStyle="1" w:styleId="QuoteChar">
    <w:name w:val="Quote Char"/>
    <w:basedOn w:val="DefaultParagraphFont"/>
    <w:link w:val="Quote"/>
    <w:uiPriority w:val="29"/>
    <w:rsid w:val="00755C62"/>
    <w:rPr>
      <w:i/>
      <w:iCs/>
      <w:color w:val="404040" w:themeColor="text1" w:themeTint="BF"/>
    </w:rPr>
  </w:style>
  <w:style w:type="paragraph" w:styleId="ListParagraph">
    <w:name w:val="List Paragraph"/>
    <w:basedOn w:val="Normal"/>
    <w:uiPriority w:val="34"/>
    <w:qFormat/>
    <w:rsid w:val="00755C62"/>
    <w:pPr>
      <w:ind w:left="720"/>
      <w:contextualSpacing/>
    </w:pPr>
  </w:style>
  <w:style w:type="character" w:styleId="IntenseEmphasis">
    <w:name w:val="Intense Emphasis"/>
    <w:basedOn w:val="DefaultParagraphFont"/>
    <w:uiPriority w:val="21"/>
    <w:qFormat/>
    <w:rsid w:val="00755C62"/>
    <w:rPr>
      <w:i/>
      <w:iCs/>
      <w:color w:val="0F4761" w:themeColor="accent1" w:themeShade="BF"/>
    </w:rPr>
  </w:style>
  <w:style w:type="paragraph" w:styleId="IntenseQuote">
    <w:name w:val="Intense Quote"/>
    <w:basedOn w:val="Normal"/>
    <w:next w:val="Normal"/>
    <w:link w:val="IntenseQuoteChar"/>
    <w:uiPriority w:val="30"/>
    <w:qFormat/>
    <w:rsid w:val="00755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62"/>
    <w:rPr>
      <w:i/>
      <w:iCs/>
      <w:color w:val="0F4761" w:themeColor="accent1" w:themeShade="BF"/>
    </w:rPr>
  </w:style>
  <w:style w:type="character" w:styleId="IntenseReference">
    <w:name w:val="Intense Reference"/>
    <w:basedOn w:val="DefaultParagraphFont"/>
    <w:uiPriority w:val="32"/>
    <w:qFormat/>
    <w:rsid w:val="00755C62"/>
    <w:rPr>
      <w:b/>
      <w:bCs/>
      <w:smallCaps/>
      <w:color w:val="0F4761" w:themeColor="accent1" w:themeShade="BF"/>
      <w:spacing w:val="5"/>
    </w:rPr>
  </w:style>
  <w:style w:type="character" w:styleId="Hyperlink">
    <w:name w:val="Hyperlink"/>
    <w:basedOn w:val="DefaultParagraphFont"/>
    <w:uiPriority w:val="99"/>
    <w:unhideWhenUsed/>
    <w:rsid w:val="0002148C"/>
    <w:rPr>
      <w:color w:val="0000FF"/>
      <w:u w:val="single"/>
    </w:rPr>
  </w:style>
  <w:style w:type="table" w:styleId="TableGrid">
    <w:name w:val="Table Grid"/>
    <w:basedOn w:val="TableNormal"/>
    <w:uiPriority w:val="59"/>
    <w:rsid w:val="000A650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6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ly.com/ocmsolution/introductory-c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endly.com/ocmsolution/introductory-cal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Airiodion, Ogbe (Contractor)</dc:creator>
  <cp:keywords/>
  <dc:description/>
  <cp:lastModifiedBy>Ogbe Airiodion</cp:lastModifiedBy>
  <cp:revision>14</cp:revision>
  <dcterms:created xsi:type="dcterms:W3CDTF">2025-06-10T19:02:00Z</dcterms:created>
  <dcterms:modified xsi:type="dcterms:W3CDTF">2025-09-26T17:31:00Z</dcterms:modified>
</cp:coreProperties>
</file>